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CA4" w:rsidRDefault="00332CA4" w:rsidP="00332CA4">
      <w:pPr>
        <w:spacing w:after="0" w:line="360" w:lineRule="auto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1</w:t>
      </w:r>
      <w:r>
        <w:rPr>
          <w:rFonts w:ascii="Times New Roman" w:eastAsia="Calibri" w:hAnsi="Times New Roman"/>
          <w:b/>
          <w:sz w:val="28"/>
          <w:szCs w:val="28"/>
        </w:rPr>
        <w:t>8</w:t>
      </w:r>
      <w:r>
        <w:rPr>
          <w:rFonts w:ascii="Times New Roman" w:eastAsia="Calibri" w:hAnsi="Times New Roman"/>
          <w:b/>
          <w:sz w:val="28"/>
          <w:szCs w:val="28"/>
        </w:rPr>
        <w:t>. 04. 2020</w:t>
      </w:r>
    </w:p>
    <w:p w:rsidR="00332CA4" w:rsidRDefault="00332CA4" w:rsidP="00332CA4">
      <w:pPr>
        <w:spacing w:after="0" w:line="36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356 гр</w:t>
      </w:r>
      <w:r>
        <w:rPr>
          <w:rFonts w:ascii="Times New Roman" w:eastAsia="Calibri" w:hAnsi="Times New Roman"/>
          <w:sz w:val="28"/>
          <w:szCs w:val="28"/>
        </w:rPr>
        <w:t>. МДК 04.02 Выполнение работ по профессии «Слесарь – ремонтник»</w:t>
      </w:r>
    </w:p>
    <w:p w:rsidR="00332CA4" w:rsidRDefault="00332CA4" w:rsidP="00332CA4">
      <w:pPr>
        <w:spacing w:after="0" w:line="360" w:lineRule="auto"/>
        <w:rPr>
          <w:rFonts w:ascii="Times New Roman" w:eastAsia="Calibri" w:hAnsi="Times New Roman"/>
          <w:b/>
          <w:color w:val="FF0000"/>
          <w:sz w:val="28"/>
          <w:szCs w:val="28"/>
        </w:rPr>
      </w:pPr>
      <w:r>
        <w:rPr>
          <w:rFonts w:ascii="Times New Roman" w:eastAsia="Calibri" w:hAnsi="Times New Roman"/>
          <w:b/>
          <w:color w:val="FF0000"/>
          <w:sz w:val="28"/>
          <w:szCs w:val="28"/>
        </w:rPr>
        <w:t>Учебник В.Ю. Воронкин «Методы профилактики и ремонта промышленного оборудования»</w:t>
      </w:r>
    </w:p>
    <w:p w:rsidR="00332CA4" w:rsidRDefault="00332CA4" w:rsidP="00332CA4">
      <w:pPr>
        <w:spacing w:after="0" w:line="360" w:lineRule="auto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тема: Ремонт передач </w:t>
      </w:r>
    </w:p>
    <w:p w:rsidR="00332CA4" w:rsidRDefault="00332CA4" w:rsidP="00332CA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п. 7.</w:t>
      </w:r>
      <w:r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Ремонт </w:t>
      </w:r>
      <w:r>
        <w:rPr>
          <w:rFonts w:ascii="Times New Roman" w:hAnsi="Times New Roman"/>
          <w:sz w:val="28"/>
          <w:szCs w:val="28"/>
        </w:rPr>
        <w:t>соединительных муфт</w:t>
      </w:r>
      <w:r>
        <w:rPr>
          <w:rFonts w:ascii="Times New Roman" w:hAnsi="Times New Roman"/>
          <w:sz w:val="28"/>
          <w:szCs w:val="28"/>
        </w:rPr>
        <w:t xml:space="preserve"> (Таблица </w:t>
      </w:r>
      <w:r>
        <w:rPr>
          <w:rFonts w:ascii="Times New Roman" w:hAnsi="Times New Roman"/>
          <w:sz w:val="28"/>
          <w:szCs w:val="28"/>
        </w:rPr>
        <w:t>26,27, 28.29, 30</w:t>
      </w:r>
      <w:r>
        <w:rPr>
          <w:rFonts w:ascii="Times New Roman" w:hAnsi="Times New Roman"/>
          <w:sz w:val="28"/>
          <w:szCs w:val="28"/>
        </w:rPr>
        <w:t xml:space="preserve">) и  составить  такую же таблицу по ремонту </w:t>
      </w:r>
      <w:r>
        <w:rPr>
          <w:rFonts w:ascii="Times New Roman" w:hAnsi="Times New Roman"/>
          <w:sz w:val="28"/>
          <w:szCs w:val="28"/>
        </w:rPr>
        <w:t>электромагнитных муфт</w:t>
      </w:r>
      <w:r>
        <w:rPr>
          <w:rFonts w:ascii="Times New Roman" w:hAnsi="Times New Roman"/>
          <w:sz w:val="28"/>
          <w:szCs w:val="28"/>
        </w:rPr>
        <w:t xml:space="preserve"> (стр. 1</w:t>
      </w:r>
      <w:r>
        <w:rPr>
          <w:rFonts w:ascii="Times New Roman" w:hAnsi="Times New Roman"/>
          <w:sz w:val="28"/>
          <w:szCs w:val="28"/>
        </w:rPr>
        <w:t>66</w:t>
      </w:r>
      <w:r>
        <w:rPr>
          <w:rFonts w:ascii="Times New Roman" w:hAnsi="Times New Roman"/>
          <w:sz w:val="28"/>
          <w:szCs w:val="28"/>
        </w:rPr>
        <w:t>)</w:t>
      </w:r>
    </w:p>
    <w:p w:rsidR="00332CA4" w:rsidRDefault="00332CA4" w:rsidP="00332CA4">
      <w:pPr>
        <w:rPr>
          <w:rFonts w:ascii="Times New Roman" w:eastAsia="Calibri" w:hAnsi="Times New Roman"/>
          <w:sz w:val="28"/>
          <w:szCs w:val="28"/>
        </w:rPr>
      </w:pPr>
    </w:p>
    <w:p w:rsidR="00332CA4" w:rsidRDefault="00332CA4" w:rsidP="00332CA4">
      <w:pPr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Выполненное задание отправить по адресу электронной почты </w:t>
      </w:r>
      <w:r>
        <w:rPr>
          <w:rFonts w:ascii="Times New Roman" w:eastAsia="Calibri" w:hAnsi="Times New Roman"/>
          <w:b/>
          <w:sz w:val="28"/>
          <w:szCs w:val="28"/>
        </w:rPr>
        <w:t xml:space="preserve">не позднее </w:t>
      </w:r>
    </w:p>
    <w:p w:rsidR="00332CA4" w:rsidRDefault="00332CA4" w:rsidP="00332CA4">
      <w:pPr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21</w:t>
      </w:r>
      <w:r>
        <w:rPr>
          <w:rFonts w:ascii="Times New Roman" w:eastAsia="Calibri" w:hAnsi="Times New Roman"/>
          <w:b/>
          <w:sz w:val="28"/>
          <w:szCs w:val="28"/>
        </w:rPr>
        <w:t xml:space="preserve">  апреля.     </w:t>
      </w:r>
      <w:r>
        <w:rPr>
          <w:rFonts w:ascii="Times New Roman" w:eastAsia="Calibri" w:hAnsi="Times New Roman"/>
          <w:b/>
          <w:sz w:val="28"/>
          <w:szCs w:val="28"/>
          <w:lang w:val="en-US"/>
        </w:rPr>
        <w:t>boss</w:t>
      </w:r>
      <w:r>
        <w:rPr>
          <w:rFonts w:ascii="Times New Roman" w:eastAsia="Calibri" w:hAnsi="Times New Roman"/>
          <w:b/>
          <w:sz w:val="28"/>
          <w:szCs w:val="28"/>
        </w:rPr>
        <w:t>37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en-US"/>
        </w:rPr>
        <w:t>kab</w:t>
      </w:r>
      <w:proofErr w:type="spellEnd"/>
      <w:r>
        <w:rPr>
          <w:rFonts w:ascii="Times New Roman" w:eastAsia="Calibri" w:hAnsi="Times New Roman"/>
          <w:b/>
          <w:sz w:val="28"/>
          <w:szCs w:val="28"/>
        </w:rPr>
        <w:t>@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en-US"/>
        </w:rPr>
        <w:t>yandex</w:t>
      </w:r>
      <w:proofErr w:type="spellEnd"/>
      <w:r>
        <w:rPr>
          <w:rFonts w:ascii="Times New Roman" w:eastAsia="Calibri" w:hAnsi="Times New Roman"/>
          <w:b/>
          <w:sz w:val="28"/>
          <w:szCs w:val="28"/>
        </w:rPr>
        <w:t>.</w:t>
      </w:r>
      <w:r>
        <w:rPr>
          <w:rFonts w:ascii="Times New Roman" w:eastAsia="Calibri" w:hAnsi="Times New Roman"/>
          <w:b/>
          <w:sz w:val="28"/>
          <w:szCs w:val="28"/>
          <w:lang w:val="en-US"/>
        </w:rPr>
        <w:t>ru</w:t>
      </w:r>
    </w:p>
    <w:p w:rsidR="00332CA4" w:rsidRDefault="00332CA4" w:rsidP="00332CA4">
      <w:pPr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332CA4" w:rsidRDefault="00332CA4" w:rsidP="00332CA4">
      <w:pPr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Товарищи должники! </w:t>
      </w:r>
    </w:p>
    <w:p w:rsidR="00332CA4" w:rsidRDefault="00332CA4" w:rsidP="00332CA4">
      <w:pPr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Сдайте, пожалуйста, свои работы за прошедшие </w:t>
      </w:r>
      <w:r>
        <w:rPr>
          <w:rFonts w:ascii="Times New Roman" w:hAnsi="Times New Roman"/>
          <w:color w:val="FF0000"/>
          <w:sz w:val="28"/>
          <w:szCs w:val="28"/>
        </w:rPr>
        <w:t>три</w:t>
      </w:r>
      <w:r>
        <w:rPr>
          <w:rFonts w:ascii="Times New Roman" w:hAnsi="Times New Roman"/>
          <w:color w:val="FF0000"/>
          <w:sz w:val="28"/>
          <w:szCs w:val="28"/>
        </w:rPr>
        <w:t xml:space="preserve"> недели. Ведь нечего ставить в журнал! Как оценивать!???</w:t>
      </w:r>
    </w:p>
    <w:p w:rsidR="000778A5" w:rsidRPr="000778A5" w:rsidRDefault="000778A5" w:rsidP="00332CA4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332CA4" w:rsidRPr="000778A5" w:rsidRDefault="00332CA4" w:rsidP="00332CA4">
      <w:pPr>
        <w:rPr>
          <w:rFonts w:ascii="Times New Roman" w:hAnsi="Times New Roman"/>
          <w:color w:val="FF0000"/>
          <w:sz w:val="28"/>
          <w:szCs w:val="28"/>
        </w:rPr>
      </w:pPr>
      <w:r w:rsidRPr="000778A5">
        <w:rPr>
          <w:rFonts w:ascii="Times New Roman" w:hAnsi="Times New Roman"/>
          <w:sz w:val="28"/>
          <w:szCs w:val="28"/>
        </w:rPr>
        <w:t>АНДРЕЕВ, БОЙКО, ГУЛМУРОДОВ, ДАНИЛОВ, СТЕПАНЕНКО, УЛЬЯНОВ, ФЕДОЬОВ, САМОХВАЛОВ, ИЛЬИЧЕВЗАОЗЕРОВ, ПОВАРОВ – вернитесь  с военных действий! выполня</w:t>
      </w:r>
      <w:r w:rsidR="000778A5" w:rsidRPr="000778A5">
        <w:rPr>
          <w:rFonts w:ascii="Times New Roman" w:hAnsi="Times New Roman"/>
          <w:sz w:val="28"/>
          <w:szCs w:val="28"/>
        </w:rPr>
        <w:t>й</w:t>
      </w:r>
      <w:r w:rsidRPr="000778A5">
        <w:rPr>
          <w:rFonts w:ascii="Times New Roman" w:hAnsi="Times New Roman"/>
          <w:sz w:val="28"/>
          <w:szCs w:val="28"/>
        </w:rPr>
        <w:t>те работы</w:t>
      </w:r>
      <w:proofErr w:type="gramStart"/>
      <w:r w:rsidR="000778A5" w:rsidRPr="000778A5">
        <w:rPr>
          <w:rFonts w:ascii="Times New Roman" w:hAnsi="Times New Roman"/>
          <w:sz w:val="28"/>
          <w:szCs w:val="28"/>
        </w:rPr>
        <w:t xml:space="preserve"> </w:t>
      </w:r>
      <w:r w:rsidR="000778A5">
        <w:rPr>
          <w:rFonts w:ascii="Times New Roman" w:hAnsi="Times New Roman"/>
          <w:sz w:val="28"/>
          <w:szCs w:val="28"/>
        </w:rPr>
        <w:t>,</w:t>
      </w:r>
      <w:proofErr w:type="gramEnd"/>
      <w:r w:rsidR="000778A5">
        <w:rPr>
          <w:rFonts w:ascii="Times New Roman" w:hAnsi="Times New Roman"/>
          <w:sz w:val="28"/>
          <w:szCs w:val="28"/>
        </w:rPr>
        <w:t xml:space="preserve"> </w:t>
      </w:r>
      <w:r w:rsidR="000778A5" w:rsidRPr="000778A5">
        <w:rPr>
          <w:rFonts w:ascii="Times New Roman" w:hAnsi="Times New Roman"/>
          <w:caps/>
          <w:sz w:val="28"/>
          <w:szCs w:val="28"/>
        </w:rPr>
        <w:t xml:space="preserve">скоро </w:t>
      </w:r>
      <w:r w:rsidR="000778A5" w:rsidRPr="000778A5">
        <w:rPr>
          <w:rFonts w:ascii="Times New Roman" w:hAnsi="Times New Roman"/>
          <w:caps/>
          <w:color w:val="FF0000"/>
          <w:sz w:val="28"/>
          <w:szCs w:val="28"/>
        </w:rPr>
        <w:t>дифзачет</w:t>
      </w:r>
    </w:p>
    <w:p w:rsidR="001542DC" w:rsidRDefault="001542DC"/>
    <w:sectPr w:rsidR="00154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9F3"/>
    <w:rsid w:val="00021E82"/>
    <w:rsid w:val="000778A5"/>
    <w:rsid w:val="001542DC"/>
    <w:rsid w:val="00332CA4"/>
    <w:rsid w:val="00B9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CA4"/>
    <w:rPr>
      <w:rFonts w:ascii="Verdana" w:eastAsia="Verdana" w:hAnsi="Verdana" w:cs="Times New Roman"/>
    </w:rPr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CA4"/>
    <w:rPr>
      <w:rFonts w:ascii="Verdana" w:eastAsia="Verdana" w:hAnsi="Verdana" w:cs="Times New Roman"/>
    </w:rPr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pring">
  <a:themeElements>
    <a:clrScheme name="Spring">
      <a:dk1>
        <a:sysClr val="windowText" lastClr="000000"/>
      </a:dk1>
      <a:lt1>
        <a:sysClr val="window" lastClr="FFFFFF"/>
      </a:lt1>
      <a:dk2>
        <a:srgbClr val="66822D"/>
      </a:dk2>
      <a:lt2>
        <a:srgbClr val="BEEA73"/>
      </a:lt2>
      <a:accent1>
        <a:srgbClr val="C1EC76"/>
      </a:accent1>
      <a:accent2>
        <a:srgbClr val="8FE28A"/>
      </a:accent2>
      <a:accent3>
        <a:srgbClr val="F3BF45"/>
      </a:accent3>
      <a:accent4>
        <a:srgbClr val="F47E5A"/>
      </a:accent4>
      <a:accent5>
        <a:srgbClr val="F489CF"/>
      </a:accent5>
      <a:accent6>
        <a:srgbClr val="B56FF4"/>
      </a:accent6>
      <a:hlink>
        <a:srgbClr val="408080"/>
      </a:hlink>
      <a:folHlink>
        <a:srgbClr val="5EAEAE"/>
      </a:folHlink>
    </a:clrScheme>
    <a:fontScheme name="Spring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100000"/>
                <a:hueMod val="100000"/>
                <a:satMod val="106000"/>
                <a:lumMod val="100000"/>
              </a:schemeClr>
            </a:gs>
            <a:gs pos="88000">
              <a:schemeClr val="phClr">
                <a:tint val="90000"/>
                <a:shade val="68000"/>
                <a:hueMod val="100000"/>
                <a:satMod val="114000"/>
                <a:lumMod val="7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4000"/>
                <a:shade val="100000"/>
                <a:hueMod val="100000"/>
                <a:satMod val="118000"/>
                <a:lumMod val="100000"/>
              </a:schemeClr>
            </a:gs>
            <a:gs pos="100000">
              <a:schemeClr val="phClr">
                <a:tint val="98000"/>
                <a:shade val="68000"/>
                <a:hueMod val="100000"/>
                <a:satMod val="118000"/>
                <a:lumMod val="82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</dc:creator>
  <cp:keywords/>
  <dc:description/>
  <cp:lastModifiedBy>uchenik</cp:lastModifiedBy>
  <cp:revision>2</cp:revision>
  <dcterms:created xsi:type="dcterms:W3CDTF">2020-04-18T07:57:00Z</dcterms:created>
  <dcterms:modified xsi:type="dcterms:W3CDTF">2020-04-18T08:09:00Z</dcterms:modified>
</cp:coreProperties>
</file>